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49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14"/>
          <w:sz w:val="44"/>
          <w:szCs w:val="44"/>
          <w:vertAlign w:val="baseline"/>
        </w:rPr>
        <w:t>关于召开202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14"/>
          <w:sz w:val="44"/>
          <w:szCs w:val="44"/>
          <w:vertAlign w:val="baseli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14"/>
          <w:sz w:val="44"/>
          <w:szCs w:val="44"/>
          <w:vertAlign w:val="baseline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14"/>
          <w:sz w:val="44"/>
          <w:szCs w:val="44"/>
          <w:vertAlign w:val="baseline"/>
          <w:lang w:val="en-US" w:eastAsia="zh-CN"/>
        </w:rPr>
        <w:t>机电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14"/>
          <w:sz w:val="44"/>
          <w:szCs w:val="44"/>
          <w:vertAlign w:val="baseline"/>
        </w:rPr>
        <w:t>安全管理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14"/>
          <w:sz w:val="44"/>
          <w:szCs w:val="44"/>
          <w:vertAlign w:val="baseline"/>
          <w:lang w:val="en-US" w:eastAsia="zh-CN"/>
        </w:rPr>
        <w:t>第三次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mallCaps w:val="0"/>
          <w:vanish w:val="0"/>
          <w:color w:val="000000"/>
          <w:spacing w:val="14"/>
          <w:sz w:val="44"/>
          <w:szCs w:val="44"/>
          <w:vertAlign w:val="baseline"/>
        </w:rPr>
        <w:t>研讨会的通知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1680"/>
      </w:pP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宋体" w:hAnsi="宋体" w:eastAsia="宋体" w:cs="宋体"/>
          <w:color w:val="auto"/>
          <w:spacing w:val="14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公司各项目部：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96" w:firstLineChars="200"/>
        <w:textAlignment w:val="auto"/>
        <w:rPr>
          <w:rFonts w:hint="eastAsia" w:ascii="宋体" w:hAnsi="宋体" w:eastAsia="宋体" w:cs="宋体"/>
          <w:color w:val="auto"/>
          <w:spacing w:val="14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近年来，国内外机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电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安全事故频发，经公司研究决定，于202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年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月29日召开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机电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安全管理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第三次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研讨会。本次会议由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eastAsia="zh-CN"/>
        </w:rPr>
        <w:t>设备管理部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牵头，人力资源部、安全监管部等部门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参与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，现将具体事宜通知如下：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96" w:firstLineChars="200"/>
        <w:textAlignment w:val="auto"/>
        <w:rPr>
          <w:rFonts w:ascii="仿宋_GB2312" w:eastAsia="仿宋_GB2312"/>
          <w:color w:val="auto"/>
          <w:spacing w:val="14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14"/>
          <w:sz w:val="32"/>
          <w:szCs w:val="32"/>
        </w:rPr>
        <w:t>一、会议时间：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202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年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月29日（星期二）8:30-17:30 ，预计会期一天 。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96" w:firstLineChars="200"/>
        <w:textAlignment w:val="auto"/>
        <w:rPr>
          <w:rFonts w:ascii="仿宋_GB2312" w:eastAsia="仿宋_GB2312"/>
          <w:color w:val="auto"/>
          <w:spacing w:val="14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14"/>
          <w:sz w:val="32"/>
          <w:szCs w:val="32"/>
        </w:rPr>
        <w:t>二、会议地点：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华西大厦1604室。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96" w:firstLineChars="200"/>
        <w:textAlignment w:val="auto"/>
        <w:rPr>
          <w:rFonts w:ascii="仿宋_GB2312" w:eastAsia="仿宋_GB2312"/>
          <w:color w:val="auto"/>
          <w:spacing w:val="14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14"/>
          <w:sz w:val="32"/>
          <w:szCs w:val="32"/>
        </w:rPr>
        <w:t>三、参会人员：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公司相关领导，人力资源部、安全监管部、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eastAsia="zh-CN"/>
        </w:rPr>
        <w:t>设备管理部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人员，各项目部专兼职的机械管理员及安全员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等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96" w:firstLineChars="200"/>
        <w:textAlignment w:val="auto"/>
        <w:rPr>
          <w:rFonts w:ascii="仿宋_GB2312" w:eastAsia="仿宋_GB2312"/>
          <w:color w:val="auto"/>
          <w:spacing w:val="14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14"/>
          <w:sz w:val="32"/>
          <w:szCs w:val="32"/>
        </w:rPr>
        <w:t>四、会议主题：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总结、分享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好的机电安全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管理经验。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96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14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14"/>
          <w:sz w:val="32"/>
          <w:szCs w:val="32"/>
        </w:rPr>
        <w:t>五、会议主要内容：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96" w:firstLineChars="200"/>
        <w:textAlignment w:val="auto"/>
        <w:rPr>
          <w:rFonts w:hint="eastAsia" w:ascii="宋体" w:hAnsi="宋体" w:eastAsia="宋体" w:cs="宋体"/>
          <w:color w:val="auto"/>
          <w:spacing w:val="14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（一）通报202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年项目部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机电安全巡检中发现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的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问题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及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整改回复情况，分享下一步事前控制措施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；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96" w:firstLineChars="200"/>
        <w:textAlignment w:val="auto"/>
        <w:rPr>
          <w:rFonts w:hint="eastAsia" w:ascii="宋体" w:hAnsi="宋体" w:eastAsia="宋体" w:cs="宋体"/>
          <w:color w:val="auto"/>
          <w:spacing w:val="14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（二）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通报2021年机电安全消项清单情况，对不足之处提出改进措施和方案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；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96" w:firstLineChars="200"/>
        <w:textAlignment w:val="auto"/>
        <w:rPr>
          <w:rFonts w:hint="eastAsia" w:ascii="宋体" w:hAnsi="宋体" w:eastAsia="宋体" w:cs="宋体"/>
          <w:color w:val="auto"/>
          <w:spacing w:val="14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（三）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剖析两起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建筑起重机械安全事故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案例，强调全员安全生产责任制及对操作人员日常安全教育、培训方面作要求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；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96" w:firstLineChars="200"/>
        <w:textAlignment w:val="auto"/>
        <w:rPr>
          <w:rFonts w:hint="eastAsia" w:ascii="宋体" w:hAnsi="宋体" w:eastAsia="宋体" w:cs="宋体"/>
          <w:color w:val="auto"/>
          <w:spacing w:val="14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（四）华西云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采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起重机械招标（二级采购）操作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指南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讲解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96" w:firstLineChars="200"/>
        <w:textAlignment w:val="auto"/>
        <w:rPr>
          <w:rFonts w:hint="default" w:ascii="宋体" w:hAnsi="宋体" w:eastAsia="宋体" w:cs="宋体"/>
          <w:color w:val="auto"/>
          <w:spacing w:val="14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（五）对建筑起重机械安拆、维修、附着、预埋的关键环节安全控制进行讲解；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96" w:firstLineChars="200"/>
        <w:textAlignment w:val="auto"/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（六）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对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建筑起重机械的方案的具体要求和关键工序内容作强调；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96" w:firstLineChars="200"/>
        <w:textAlignment w:val="auto"/>
        <w:rPr>
          <w:rFonts w:hint="eastAsia" w:ascii="宋体" w:hAnsi="宋体" w:eastAsia="宋体" w:cs="宋体"/>
          <w:color w:val="auto"/>
          <w:spacing w:val="14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（七）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施工现场临时用电配置、布线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前期策划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等遇到的疑惑进行统一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讲解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;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96" w:firstLineChars="200"/>
        <w:textAlignment w:val="auto"/>
        <w:rPr>
          <w:rFonts w:hint="eastAsia" w:ascii="宋体" w:hAnsi="宋体" w:eastAsia="宋体" w:cs="宋体"/>
          <w:color w:val="auto"/>
          <w:spacing w:val="14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（八）公司2022年机电安全管理的制度宣贯和新监督旁站、巡检举措的讲解及日常管理的注意事项；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96" w:firstLineChars="200"/>
        <w:textAlignment w:val="auto"/>
        <w:rPr>
          <w:rFonts w:hint="default" w:ascii="宋体" w:hAnsi="宋体" w:eastAsia="宋体" w:cs="宋体"/>
          <w:color w:val="auto"/>
          <w:spacing w:val="14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（九）公司人力资源部和安全监管部对相关工作作要求强调。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96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14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14"/>
          <w:sz w:val="32"/>
          <w:szCs w:val="32"/>
        </w:rPr>
        <w:t>六、会议要求：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96" w:firstLineChars="200"/>
        <w:textAlignment w:val="auto"/>
        <w:rPr>
          <w:rFonts w:hint="eastAsia" w:ascii="宋体" w:hAnsi="宋体" w:eastAsia="宋体" w:cs="宋体"/>
          <w:color w:val="000000"/>
          <w:spacing w:val="14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（一）各项目部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  <w:lang w:val="en-US" w:eastAsia="zh-CN"/>
        </w:rPr>
        <w:t>至少</w:t>
      </w:r>
      <w:r>
        <w:rPr>
          <w:rFonts w:hint="eastAsia" w:ascii="宋体" w:hAnsi="宋体" w:eastAsia="宋体" w:cs="宋体"/>
          <w:color w:val="auto"/>
          <w:spacing w:val="14"/>
          <w:sz w:val="32"/>
          <w:szCs w:val="32"/>
        </w:rPr>
        <w:t>派1-2名人员参加</w:t>
      </w:r>
      <w:r>
        <w:rPr>
          <w:rFonts w:hint="eastAsia" w:ascii="宋体" w:hAnsi="宋体" w:eastAsia="宋体" w:cs="宋体"/>
          <w:color w:val="000000"/>
          <w:spacing w:val="14"/>
          <w:sz w:val="32"/>
          <w:szCs w:val="32"/>
        </w:rPr>
        <w:t>，不得请假，</w:t>
      </w:r>
      <w:r>
        <w:rPr>
          <w:rFonts w:hint="eastAsia" w:ascii="宋体" w:hAnsi="宋体" w:eastAsia="宋体" w:cs="宋体"/>
          <w:color w:val="000000"/>
          <w:spacing w:val="14"/>
          <w:sz w:val="32"/>
          <w:szCs w:val="32"/>
          <w:highlight w:val="none"/>
        </w:rPr>
        <w:t>无故不到者罚款所在项目部2000元/人；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96" w:firstLineChars="200"/>
        <w:textAlignment w:val="auto"/>
        <w:rPr>
          <w:rFonts w:hint="eastAsia" w:ascii="宋体" w:hAnsi="宋体" w:eastAsia="宋体" w:cs="宋体"/>
          <w:color w:val="000000"/>
          <w:spacing w:val="14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14"/>
          <w:sz w:val="32"/>
          <w:szCs w:val="32"/>
        </w:rPr>
        <w:t>（二）会议实行签到、签退制度，对迟到、早退的相关人员罚款所在项目部500元/人；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96" w:firstLineChars="200"/>
        <w:textAlignment w:val="auto"/>
        <w:rPr>
          <w:rFonts w:hint="eastAsia" w:ascii="宋体" w:hAnsi="宋体" w:eastAsia="宋体" w:cs="宋体"/>
          <w:color w:val="000000"/>
          <w:spacing w:val="14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14"/>
          <w:sz w:val="32"/>
          <w:szCs w:val="32"/>
        </w:rPr>
        <w:t>（三）本次会议设有研讨交流发言环节，请各项目部就日常管理中遇到的问题</w:t>
      </w:r>
      <w:r>
        <w:rPr>
          <w:rFonts w:hint="eastAsia" w:ascii="宋体" w:hAnsi="宋体" w:eastAsia="宋体" w:cs="宋体"/>
          <w:color w:val="000000"/>
          <w:spacing w:val="14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pacing w:val="14"/>
          <w:sz w:val="32"/>
          <w:szCs w:val="32"/>
        </w:rPr>
        <w:t>困惑及需</w:t>
      </w:r>
      <w:r>
        <w:rPr>
          <w:rFonts w:hint="eastAsia" w:ascii="宋体" w:hAnsi="宋体" w:eastAsia="宋体" w:cs="宋体"/>
          <w:color w:val="000000"/>
          <w:spacing w:val="14"/>
          <w:sz w:val="32"/>
          <w:szCs w:val="32"/>
          <w:lang w:eastAsia="zh-CN"/>
        </w:rPr>
        <w:t>要协助解决的内容</w:t>
      </w:r>
      <w:r>
        <w:rPr>
          <w:rFonts w:hint="eastAsia" w:ascii="宋体" w:hAnsi="宋体" w:eastAsia="宋体" w:cs="宋体"/>
          <w:color w:val="000000"/>
          <w:spacing w:val="14"/>
          <w:sz w:val="32"/>
          <w:szCs w:val="32"/>
        </w:rPr>
        <w:t>等提前梳理，做好发言准备，共同研讨解决办法；也可就安全管理经验等方面进行交流分享；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96" w:firstLineChars="200"/>
        <w:textAlignment w:val="auto"/>
        <w:rPr>
          <w:rFonts w:hint="eastAsia" w:ascii="宋体" w:hAnsi="宋体" w:eastAsia="宋体" w:cs="宋体"/>
          <w:color w:val="000000"/>
          <w:spacing w:val="14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14"/>
          <w:sz w:val="32"/>
          <w:szCs w:val="32"/>
        </w:rPr>
        <w:t>（四）参会人员回执（详见附件）于202</w:t>
      </w:r>
      <w:r>
        <w:rPr>
          <w:rFonts w:hint="eastAsia" w:ascii="宋体" w:hAnsi="宋体" w:eastAsia="宋体" w:cs="宋体"/>
          <w:color w:val="000000"/>
          <w:spacing w:val="14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pacing w:val="14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spacing w:val="14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14"/>
          <w:sz w:val="32"/>
          <w:szCs w:val="32"/>
        </w:rPr>
        <w:t>月25日前，经所在项目部负责人签字后以扫描件或照片的形式发送至2977969914@qq.com邮箱，联系人：夏蔺，电话：15708312304 。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96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14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14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color w:val="auto"/>
          <w:spacing w:val="14"/>
          <w:sz w:val="32"/>
          <w:szCs w:val="32"/>
        </w:rPr>
        <w:t>、注意事项：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96" w:firstLineChars="200"/>
        <w:textAlignment w:val="auto"/>
        <w:rPr>
          <w:rFonts w:hint="eastAsia" w:ascii="宋体" w:hAnsi="宋体" w:eastAsia="宋体" w:cs="宋体"/>
          <w:color w:val="000000"/>
          <w:spacing w:val="14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14"/>
          <w:sz w:val="32"/>
          <w:szCs w:val="32"/>
        </w:rPr>
        <w:t>（一）本着勤俭节约的原则，会议当天参会人员均在公司食堂用餐（午餐和晚餐）；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96" w:firstLineChars="200"/>
        <w:textAlignment w:val="auto"/>
        <w:rPr>
          <w:rFonts w:hint="eastAsia" w:ascii="宋体" w:hAnsi="宋体" w:eastAsia="宋体" w:cs="宋体"/>
          <w:color w:val="000000"/>
          <w:spacing w:val="14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14"/>
          <w:sz w:val="32"/>
          <w:szCs w:val="32"/>
        </w:rPr>
        <w:t>（二）按照疫情防控要求，所有参会人员提前申领“天府健康通”二维码，按照“红码禁止、黄码受限、绿码通行”原则，持绿码方可参加，同时所有参会人员进入会议现场前均需逐一检测体温，不超过37.3℃方可进场，会议全程佩戴口罩。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96" w:firstLineChars="200"/>
        <w:textAlignment w:val="auto"/>
        <w:rPr>
          <w:rFonts w:hint="eastAsia" w:ascii="宋体" w:hAnsi="宋体" w:eastAsia="宋体" w:cs="宋体"/>
          <w:color w:val="000000"/>
          <w:spacing w:val="14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14"/>
          <w:sz w:val="32"/>
          <w:szCs w:val="32"/>
        </w:rPr>
        <w:t>（三）请外区各项目部参会人员提前做好工作交接，开会的前1天晚上到达宜宾市主城。请各项目部高度重视！</w:t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96" w:firstLineChars="200"/>
        <w:textAlignment w:val="auto"/>
        <w:rPr>
          <w:rFonts w:hint="eastAsia" w:ascii="宋体" w:hAnsi="宋体" w:eastAsia="宋体" w:cs="宋体"/>
          <w:color w:val="000000"/>
          <w:spacing w:val="14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14"/>
          <w:sz w:val="32"/>
          <w:szCs w:val="32"/>
        </w:rPr>
        <w:t>特此通知</w:t>
      </w:r>
    </w:p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8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/>
        <w:textAlignment w:val="auto"/>
        <w:rPr>
          <w:rFonts w:hint="eastAsia" w:ascii="宋体" w:hAnsi="宋体" w:eastAsia="宋体" w:cs="宋体"/>
          <w:color w:val="000000"/>
          <w:spacing w:val="14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pacing w:val="14"/>
          <w:sz w:val="32"/>
          <w:szCs w:val="32"/>
        </w:rPr>
        <w:t>附件：建筑起重机械安全管理研讨会参会人员报名表</w:t>
      </w:r>
      <w:r>
        <w:rPr>
          <w:rFonts w:hint="eastAsia" w:ascii="宋体" w:hAnsi="宋体" w:eastAsia="宋体" w:cs="宋体"/>
          <w:color w:val="000000"/>
          <w:spacing w:val="14"/>
          <w:sz w:val="32"/>
          <w:szCs w:val="32"/>
        </w:rPr>
        <w:br w:type="textWrapping"/>
      </w:r>
    </w:p>
    <w:p>
      <w:pPr>
        <w:pStyle w:val="8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/>
        <w:textAlignment w:val="auto"/>
        <w:rPr>
          <w:rFonts w:hint="eastAsia" w:ascii="宋体" w:hAnsi="宋体" w:eastAsia="宋体" w:cs="宋体"/>
          <w:color w:val="000000"/>
          <w:spacing w:val="14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pacing w:val="14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color w:val="000000"/>
          <w:spacing w:val="14"/>
          <w:sz w:val="32"/>
          <w:szCs w:val="32"/>
        </w:rPr>
        <w:t>             四川省第十一建筑有限公司</w:t>
      </w:r>
      <w:r>
        <w:rPr>
          <w:rFonts w:hint="eastAsia" w:ascii="宋体" w:hAnsi="宋体" w:eastAsia="宋体" w:cs="宋体"/>
          <w:color w:val="000000"/>
          <w:spacing w:val="14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color w:val="000000"/>
          <w:spacing w:val="14"/>
          <w:sz w:val="32"/>
          <w:szCs w:val="32"/>
        </w:rPr>
        <w:t>               202</w:t>
      </w:r>
      <w:r>
        <w:rPr>
          <w:rFonts w:hint="eastAsia" w:ascii="宋体" w:hAnsi="宋体" w:eastAsia="宋体" w:cs="宋体"/>
          <w:color w:val="000000"/>
          <w:spacing w:val="14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pacing w:val="14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spacing w:val="14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14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spacing w:val="14"/>
          <w:sz w:val="32"/>
          <w:szCs w:val="32"/>
          <w:lang w:val="en-US" w:eastAsia="zh-CN"/>
        </w:rPr>
        <w:t>16</w:t>
      </w:r>
      <w:r>
        <w:rPr>
          <w:rFonts w:hint="eastAsia" w:ascii="宋体" w:hAnsi="宋体" w:eastAsia="宋体" w:cs="宋体"/>
          <w:color w:val="000000"/>
          <w:spacing w:val="14"/>
          <w:sz w:val="32"/>
          <w:szCs w:val="32"/>
        </w:rPr>
        <w:t>日</w:t>
      </w:r>
    </w:p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49"/>
        <w:rPr>
          <w:rFonts w:hint="eastAsia" w:ascii="宋体" w:hAnsi="宋体" w:eastAsia="宋体" w:cs="宋体"/>
          <w:b/>
          <w:bCs/>
          <w:i w:val="0"/>
          <w:iCs w:val="0"/>
          <w:caps w:val="0"/>
          <w:smallCaps w:val="0"/>
          <w:vanish w:val="0"/>
          <w:color w:val="000000"/>
          <w:spacing w:val="14"/>
          <w:sz w:val="36"/>
          <w:szCs w:val="36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smallCaps w:val="0"/>
          <w:vanish w:val="0"/>
          <w:color w:val="000000"/>
          <w:spacing w:val="14"/>
          <w:sz w:val="36"/>
          <w:szCs w:val="36"/>
          <w:vertAlign w:val="baseline"/>
          <w:lang w:val="en-US" w:eastAsia="zh-CN"/>
        </w:rPr>
        <w:t xml:space="preserve"> </w:t>
      </w:r>
    </w:p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49"/>
        <w:rPr>
          <w:rFonts w:hint="eastAsia" w:ascii="宋体" w:hAnsi="宋体" w:eastAsia="宋体" w:cs="宋体"/>
          <w:b/>
          <w:bCs/>
          <w:i w:val="0"/>
          <w:iCs w:val="0"/>
          <w:caps w:val="0"/>
          <w:smallCaps w:val="0"/>
          <w:vanish w:val="0"/>
          <w:color w:val="000000"/>
          <w:spacing w:val="14"/>
          <w:sz w:val="36"/>
          <w:szCs w:val="36"/>
          <w:vertAlign w:val="baseline"/>
        </w:rPr>
      </w:pPr>
    </w:p>
    <w:p>
      <w:pPr>
        <w:pStyle w:val="5"/>
        <w:rPr>
          <w:rFonts w:hint="eastAsia" w:ascii="宋体" w:hAnsi="宋体" w:eastAsia="宋体" w:cs="宋体"/>
          <w:b/>
          <w:bCs/>
          <w:i w:val="0"/>
          <w:iCs w:val="0"/>
          <w:caps w:val="0"/>
          <w:smallCaps w:val="0"/>
          <w:vanish w:val="0"/>
          <w:color w:val="000000"/>
          <w:spacing w:val="14"/>
          <w:sz w:val="36"/>
          <w:szCs w:val="36"/>
          <w:vertAlign w:val="baseline"/>
        </w:rPr>
      </w:pPr>
    </w:p>
    <w:p>
      <w:pPr>
        <w:rPr>
          <w:rFonts w:ascii="宋体" w:eastAsia="宋体"/>
          <w:b/>
          <w:bCs/>
          <w:i w:val="0"/>
          <w:iCs w:val="0"/>
          <w:caps w:val="0"/>
          <w:smallCaps w:val="0"/>
          <w:vanish w:val="0"/>
          <w:color w:val="000000"/>
          <w:spacing w:val="14"/>
          <w:sz w:val="36"/>
          <w:szCs w:val="36"/>
          <w:vertAlign w:val="baseline"/>
        </w:rPr>
      </w:pPr>
    </w:p>
    <w:p>
      <w:pPr>
        <w:rPr>
          <w:rFonts w:ascii="宋体" w:eastAsia="宋体"/>
          <w:b/>
          <w:bCs/>
          <w:i w:val="0"/>
          <w:iCs w:val="0"/>
          <w:caps w:val="0"/>
          <w:smallCaps w:val="0"/>
          <w:vanish w:val="0"/>
          <w:color w:val="000000"/>
          <w:spacing w:val="14"/>
          <w:sz w:val="36"/>
          <w:szCs w:val="36"/>
          <w:vertAlign w:val="baseline"/>
        </w:rPr>
      </w:pPr>
    </w:p>
    <w:p>
      <w:pPr>
        <w:rPr>
          <w:rFonts w:ascii="宋体" w:eastAsia="宋体"/>
          <w:b/>
          <w:bCs/>
          <w:i w:val="0"/>
          <w:iCs w:val="0"/>
          <w:caps w:val="0"/>
          <w:smallCaps w:val="0"/>
          <w:vanish w:val="0"/>
          <w:color w:val="000000"/>
          <w:spacing w:val="14"/>
          <w:sz w:val="36"/>
          <w:szCs w:val="36"/>
          <w:vertAlign w:val="baseline"/>
        </w:rPr>
      </w:pPr>
    </w:p>
    <w:p>
      <w:pPr>
        <w:rPr>
          <w:rFonts w:ascii="宋体" w:eastAsia="宋体"/>
          <w:b/>
          <w:bCs/>
          <w:i w:val="0"/>
          <w:iCs w:val="0"/>
          <w:caps w:val="0"/>
          <w:smallCaps w:val="0"/>
          <w:vanish w:val="0"/>
          <w:color w:val="000000"/>
          <w:spacing w:val="14"/>
          <w:sz w:val="36"/>
          <w:szCs w:val="36"/>
          <w:vertAlign w:val="baseline"/>
        </w:rPr>
      </w:pPr>
    </w:p>
    <w:p>
      <w:pPr>
        <w:rPr>
          <w:rFonts w:ascii="宋体" w:eastAsia="宋体"/>
          <w:b/>
          <w:bCs/>
          <w:i w:val="0"/>
          <w:iCs w:val="0"/>
          <w:caps w:val="0"/>
          <w:smallCaps w:val="0"/>
          <w:vanish w:val="0"/>
          <w:color w:val="000000"/>
          <w:spacing w:val="14"/>
          <w:sz w:val="36"/>
          <w:szCs w:val="36"/>
          <w:vertAlign w:val="baseline"/>
        </w:rPr>
      </w:pPr>
    </w:p>
    <w:p>
      <w:pPr>
        <w:rPr>
          <w:rFonts w:ascii="宋体" w:eastAsia="宋体"/>
          <w:b/>
          <w:bCs/>
          <w:i w:val="0"/>
          <w:iCs w:val="0"/>
          <w:caps w:val="0"/>
          <w:smallCaps w:val="0"/>
          <w:vanish w:val="0"/>
          <w:color w:val="000000"/>
          <w:spacing w:val="14"/>
          <w:sz w:val="36"/>
          <w:szCs w:val="36"/>
          <w:vertAlign w:val="baseline"/>
        </w:rPr>
      </w:pPr>
    </w:p>
    <w:p>
      <w:pPr>
        <w:rPr>
          <w:rFonts w:ascii="宋体" w:eastAsia="宋体"/>
          <w:b/>
          <w:bCs/>
          <w:i w:val="0"/>
          <w:iCs w:val="0"/>
          <w:caps w:val="0"/>
          <w:smallCaps w:val="0"/>
          <w:vanish w:val="0"/>
          <w:color w:val="000000"/>
          <w:spacing w:val="14"/>
          <w:sz w:val="36"/>
          <w:szCs w:val="36"/>
          <w:vertAlign w:val="baseline"/>
        </w:rPr>
      </w:pPr>
    </w:p>
    <w:p>
      <w:pPr>
        <w:pStyle w:val="8"/>
        <w:shd w:val="clear" w:color="auto" w:fill="FFFFFF"/>
        <w:spacing w:before="0" w:beforeAutospacing="0" w:after="0" w:afterAutospacing="0"/>
        <w:rPr>
          <w:rFonts w:ascii="华文宋体" w:eastAsia="华文宋体"/>
          <w:b/>
          <w:bCs/>
          <w:color w:val="000000"/>
          <w:spacing w:val="14"/>
          <w:sz w:val="32"/>
          <w:szCs w:val="32"/>
        </w:rPr>
      </w:pPr>
      <w:r>
        <w:rPr>
          <w:rFonts w:hint="eastAsia" w:ascii="仿宋_GB2312" w:eastAsia="仿宋_GB2312"/>
          <w:color w:val="000000"/>
          <w:spacing w:val="14"/>
          <w:sz w:val="32"/>
          <w:szCs w:val="32"/>
        </w:rPr>
        <w:t>附件：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ascii="华文宋体" w:eastAsia="华文宋体"/>
          <w:b/>
          <w:bCs/>
          <w:color w:val="000000"/>
          <w:spacing w:val="14"/>
          <w:sz w:val="36"/>
          <w:szCs w:val="36"/>
        </w:rPr>
      </w:pPr>
      <w:r>
        <w:rPr>
          <w:rFonts w:hint="eastAsia" w:ascii="华文宋体" w:eastAsia="华文宋体"/>
          <w:b/>
          <w:bCs/>
          <w:color w:val="000000"/>
          <w:spacing w:val="14"/>
          <w:sz w:val="36"/>
          <w:szCs w:val="36"/>
        </w:rPr>
        <w:t>建筑起重机械安全管理研讨会参会人员报名表</w:t>
      </w:r>
    </w:p>
    <w:p>
      <w:pPr>
        <w:pStyle w:val="8"/>
        <w:shd w:val="clear" w:color="auto" w:fill="FFFFFF"/>
        <w:spacing w:before="0" w:beforeAutospacing="0" w:after="0" w:afterAutospacing="0"/>
        <w:rPr>
          <w:rFonts w:ascii="华文宋体" w:eastAsia="华文宋体"/>
          <w:b/>
          <w:bCs/>
          <w:color w:val="000000"/>
          <w:spacing w:val="14"/>
          <w:sz w:val="36"/>
          <w:szCs w:val="36"/>
        </w:rPr>
      </w:pPr>
      <w:r>
        <w:rPr>
          <w:rFonts w:hint="eastAsia" w:ascii="华文宋体" w:eastAsia="华文宋体"/>
          <w:spacing w:val="14"/>
          <w:sz w:val="30"/>
          <w:szCs w:val="30"/>
        </w:rPr>
        <w:t>项目部名称：</w:t>
      </w:r>
    </w:p>
    <w:tbl>
      <w:tblPr>
        <w:tblStyle w:val="9"/>
        <w:tblW w:w="10072" w:type="dxa"/>
        <w:tblInd w:w="-7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1194"/>
        <w:gridCol w:w="1440"/>
        <w:gridCol w:w="1801"/>
        <w:gridCol w:w="1200"/>
        <w:gridCol w:w="1320"/>
        <w:gridCol w:w="1560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7" w:hRule="atLeast"/>
        </w:trPr>
        <w:tc>
          <w:tcPr>
            <w:tcW w:w="493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 w:val="21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序号</w:t>
            </w:r>
          </w:p>
        </w:tc>
        <w:tc>
          <w:tcPr>
            <w:tcW w:w="1194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 w:val="21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参会人员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 w:val="21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 w:val="21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在项目部的具体工作</w:t>
            </w:r>
          </w:p>
        </w:tc>
        <w:tc>
          <w:tcPr>
            <w:tcW w:w="1801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 w:val="21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参会人员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 w:val="21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联系电话</w:t>
            </w:r>
          </w:p>
        </w:tc>
        <w:tc>
          <w:tcPr>
            <w:tcW w:w="120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 w:val="21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会议当天是否需要统一用公司食堂自助午餐</w:t>
            </w:r>
          </w:p>
        </w:tc>
        <w:tc>
          <w:tcPr>
            <w:tcW w:w="132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 w:val="21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会议当天是否需要统一用公司食堂自助晚餐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 w:val="21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会议当天需要停放公司停车场的车牌号码</w:t>
            </w:r>
          </w:p>
        </w:tc>
        <w:tc>
          <w:tcPr>
            <w:tcW w:w="1064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493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张**</w:t>
            </w:r>
          </w:p>
        </w:tc>
        <w:tc>
          <w:tcPr>
            <w:tcW w:w="144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机械员</w:t>
            </w:r>
          </w:p>
        </w:tc>
        <w:tc>
          <w:tcPr>
            <w:tcW w:w="1801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138********</w:t>
            </w:r>
          </w:p>
        </w:tc>
        <w:tc>
          <w:tcPr>
            <w:tcW w:w="120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是</w:t>
            </w:r>
          </w:p>
        </w:tc>
        <w:tc>
          <w:tcPr>
            <w:tcW w:w="132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否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ascii="华文宋体" w:eastAsia="华文宋体"/>
                <w:color w:val="000000"/>
                <w:spacing w:val="14"/>
                <w:szCs w:val="24"/>
              </w:rPr>
              <w:t>川Q****</w:t>
            </w:r>
          </w:p>
        </w:tc>
        <w:tc>
          <w:tcPr>
            <w:tcW w:w="1064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493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 </w:t>
            </w:r>
          </w:p>
        </w:tc>
        <w:tc>
          <w:tcPr>
            <w:tcW w:w="144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 </w:t>
            </w:r>
          </w:p>
        </w:tc>
        <w:tc>
          <w:tcPr>
            <w:tcW w:w="1801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 </w:t>
            </w:r>
          </w:p>
        </w:tc>
        <w:tc>
          <w:tcPr>
            <w:tcW w:w="120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493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 3</w:t>
            </w:r>
          </w:p>
        </w:tc>
        <w:tc>
          <w:tcPr>
            <w:tcW w:w="1194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 </w:t>
            </w:r>
          </w:p>
        </w:tc>
        <w:tc>
          <w:tcPr>
            <w:tcW w:w="144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 </w:t>
            </w:r>
          </w:p>
        </w:tc>
        <w:tc>
          <w:tcPr>
            <w:tcW w:w="1801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 </w:t>
            </w:r>
          </w:p>
        </w:tc>
        <w:tc>
          <w:tcPr>
            <w:tcW w:w="120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493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ascii="华文宋体" w:eastAsia="华文宋体"/>
                <w:color w:val="000000"/>
                <w:spacing w:val="14"/>
                <w:szCs w:val="24"/>
              </w:rPr>
              <w:t>4</w:t>
            </w:r>
          </w:p>
        </w:tc>
        <w:tc>
          <w:tcPr>
            <w:tcW w:w="1194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493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ascii="华文宋体" w:eastAsia="华文宋体"/>
                <w:color w:val="000000"/>
                <w:spacing w:val="14"/>
                <w:szCs w:val="24"/>
              </w:rPr>
              <w:t>5</w:t>
            </w:r>
          </w:p>
        </w:tc>
        <w:tc>
          <w:tcPr>
            <w:tcW w:w="1194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ascii="华文宋体" w:eastAsia="华文宋体"/>
                <w:color w:val="000000"/>
                <w:spacing w:val="1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493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 </w:t>
            </w:r>
            <w:r>
              <w:rPr>
                <w:rFonts w:ascii="华文宋体" w:eastAsia="华文宋体"/>
                <w:color w:val="000000"/>
                <w:spacing w:val="14"/>
                <w:szCs w:val="24"/>
              </w:rPr>
              <w:t>6</w:t>
            </w:r>
          </w:p>
        </w:tc>
        <w:tc>
          <w:tcPr>
            <w:tcW w:w="1194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 </w:t>
            </w:r>
          </w:p>
        </w:tc>
        <w:tc>
          <w:tcPr>
            <w:tcW w:w="144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 </w:t>
            </w:r>
          </w:p>
        </w:tc>
        <w:tc>
          <w:tcPr>
            <w:tcW w:w="1801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 </w:t>
            </w:r>
          </w:p>
        </w:tc>
        <w:tc>
          <w:tcPr>
            <w:tcW w:w="120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 </w:t>
            </w:r>
          </w:p>
        </w:tc>
        <w:tc>
          <w:tcPr>
            <w:tcW w:w="132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  <w:r>
              <w:rPr>
                <w:rFonts w:hint="eastAsia" w:ascii="华文宋体" w:eastAsia="华文宋体"/>
                <w:color w:val="000000"/>
                <w:spacing w:val="14"/>
                <w:szCs w:val="24"/>
              </w:rPr>
              <w:t> </w:t>
            </w:r>
          </w:p>
        </w:tc>
        <w:tc>
          <w:tcPr>
            <w:tcW w:w="1064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华文宋体" w:eastAsia="华文宋体"/>
                <w:color w:val="000000"/>
                <w:spacing w:val="14"/>
                <w:szCs w:val="24"/>
              </w:rPr>
            </w:pPr>
          </w:p>
        </w:tc>
      </w:tr>
    </w:tbl>
    <w:p>
      <w:pPr>
        <w:pStyle w:val="8"/>
        <w:shd w:val="clear" w:color="auto" w:fill="FFFFFF"/>
        <w:spacing w:before="0" w:beforeAutospacing="0" w:after="0" w:afterAutospacing="0"/>
        <w:jc w:val="both"/>
        <w:rPr>
          <w:rFonts w:ascii="华文宋体" w:eastAsia="华文宋体"/>
          <w:b/>
          <w:bCs/>
          <w:color w:val="000000"/>
          <w:spacing w:val="14"/>
          <w:sz w:val="21"/>
        </w:rPr>
      </w:pPr>
      <w:r>
        <w:rPr>
          <w:rFonts w:hint="eastAsia" w:ascii="华文宋体" w:eastAsia="华文宋体"/>
          <w:b/>
          <w:bCs/>
          <w:color w:val="000000"/>
          <w:spacing w:val="14"/>
          <w:szCs w:val="24"/>
        </w:rPr>
        <w:t>填表说明：</w:t>
      </w:r>
    </w:p>
    <w:p>
      <w:pPr>
        <w:pStyle w:val="8"/>
        <w:shd w:val="clear" w:color="auto" w:fill="FFFFFF"/>
        <w:spacing w:before="0" w:beforeAutospacing="0" w:after="0" w:afterAutospacing="0"/>
        <w:ind w:left="-420" w:firstLine="536" w:firstLineChars="200"/>
        <w:rPr>
          <w:rFonts w:ascii="华文宋体" w:eastAsia="华文宋体"/>
          <w:color w:val="000000"/>
          <w:spacing w:val="14"/>
          <w:sz w:val="21"/>
        </w:rPr>
      </w:pPr>
      <w:r>
        <w:rPr>
          <w:rFonts w:hint="eastAsia" w:ascii="华文宋体" w:eastAsia="华文宋体"/>
          <w:color w:val="000000"/>
          <w:spacing w:val="14"/>
          <w:szCs w:val="24"/>
        </w:rPr>
        <w:t>1.序号，可以是几人，但必须是现在在公司项目部就职的管理人员；</w:t>
      </w:r>
    </w:p>
    <w:p>
      <w:pPr>
        <w:pStyle w:val="8"/>
        <w:shd w:val="clear" w:color="auto" w:fill="FFFFFF"/>
        <w:spacing w:before="0" w:beforeAutospacing="0" w:after="0" w:afterAutospacing="0"/>
        <w:ind w:left="-420" w:firstLine="536" w:firstLineChars="200"/>
        <w:rPr>
          <w:rFonts w:ascii="华文宋体" w:eastAsia="华文宋体"/>
          <w:color w:val="000000"/>
          <w:spacing w:val="14"/>
          <w:sz w:val="21"/>
        </w:rPr>
      </w:pPr>
      <w:r>
        <w:rPr>
          <w:rFonts w:hint="eastAsia" w:ascii="华文宋体" w:eastAsia="华文宋体"/>
          <w:color w:val="000000"/>
          <w:spacing w:val="14"/>
          <w:szCs w:val="24"/>
        </w:rPr>
        <w:t>2.参会人员姓名，全名，大项目部的，可以只填报一张表，但是每个工程项目部必须派人参加，在备注栏填写工程项目部的简称；</w:t>
      </w:r>
    </w:p>
    <w:p>
      <w:pPr>
        <w:pStyle w:val="8"/>
        <w:shd w:val="clear" w:color="auto" w:fill="FFFFFF"/>
        <w:spacing w:before="0" w:beforeAutospacing="0" w:after="0" w:afterAutospacing="0"/>
        <w:ind w:left="-420" w:firstLine="536" w:firstLineChars="200"/>
        <w:rPr>
          <w:rFonts w:ascii="华文宋体" w:eastAsia="华文宋体"/>
          <w:color w:val="000000"/>
          <w:spacing w:val="14"/>
          <w:sz w:val="21"/>
        </w:rPr>
      </w:pPr>
      <w:r>
        <w:rPr>
          <w:rFonts w:hint="eastAsia" w:ascii="华文宋体" w:eastAsia="华文宋体"/>
          <w:color w:val="000000"/>
          <w:spacing w:val="14"/>
          <w:szCs w:val="24"/>
        </w:rPr>
        <w:t>3.参会人员在项目部的具体工作，如：机械员、安全员、技术负责人等；</w:t>
      </w:r>
    </w:p>
    <w:p>
      <w:pPr>
        <w:pStyle w:val="8"/>
        <w:shd w:val="clear" w:color="auto" w:fill="FFFFFF"/>
        <w:spacing w:before="0" w:beforeAutospacing="0" w:after="0" w:afterAutospacing="0"/>
        <w:ind w:left="-420" w:firstLine="536" w:firstLineChars="200"/>
        <w:rPr>
          <w:rFonts w:ascii="华文宋体" w:eastAsia="华文宋体"/>
          <w:color w:val="000000"/>
          <w:spacing w:val="14"/>
          <w:szCs w:val="24"/>
        </w:rPr>
      </w:pPr>
      <w:r>
        <w:rPr>
          <w:rFonts w:hint="eastAsia" w:ascii="华文宋体" w:eastAsia="华文宋体"/>
          <w:color w:val="000000"/>
          <w:spacing w:val="14"/>
          <w:szCs w:val="24"/>
        </w:rPr>
        <w:t>4.会议当天是否需要统一用公司食堂自助午餐和晚餐的填“是”或“否”，便于公司提前做好就餐准备；</w:t>
      </w:r>
    </w:p>
    <w:p>
      <w:pPr>
        <w:pStyle w:val="8"/>
        <w:shd w:val="clear" w:color="auto" w:fill="FFFFFF"/>
        <w:spacing w:before="0" w:beforeAutospacing="0" w:after="0" w:afterAutospacing="0"/>
        <w:ind w:left="-420" w:firstLine="536" w:firstLineChars="200"/>
        <w:rPr>
          <w:rFonts w:ascii="华文宋体" w:eastAsia="华文宋体"/>
          <w:color w:val="000000"/>
          <w:spacing w:val="14"/>
          <w:szCs w:val="24"/>
        </w:rPr>
      </w:pPr>
      <w:r>
        <w:rPr>
          <w:rFonts w:hint="eastAsia" w:ascii="华文宋体" w:eastAsia="华文宋体"/>
          <w:color w:val="000000"/>
          <w:spacing w:val="14"/>
          <w:szCs w:val="24"/>
        </w:rPr>
        <w:t>5.会议当天需要停放公司停车场的车牌号码，填入后，便于大家会后可以快速的免费</w:t>
      </w:r>
      <w:r>
        <w:rPr>
          <w:rFonts w:hint="eastAsia" w:ascii="华文宋体" w:eastAsia="华文宋体"/>
          <w:color w:val="000000"/>
          <w:spacing w:val="14"/>
          <w:szCs w:val="24"/>
          <w:lang w:val="en-US" w:eastAsia="zh-CN"/>
        </w:rPr>
        <w:t>开</w:t>
      </w:r>
      <w:r>
        <w:rPr>
          <w:rFonts w:hint="eastAsia" w:ascii="华文宋体" w:eastAsia="华文宋体"/>
          <w:color w:val="000000"/>
          <w:spacing w:val="14"/>
          <w:szCs w:val="24"/>
        </w:rPr>
        <w:t>出停车场。</w:t>
      </w:r>
    </w:p>
    <w:p>
      <w:pPr>
        <w:pStyle w:val="8"/>
        <w:shd w:val="clear" w:color="auto" w:fill="FFFFFF"/>
        <w:spacing w:before="0" w:beforeAutospacing="0" w:after="0" w:afterAutospacing="0"/>
        <w:ind w:left="-420" w:firstLine="536" w:firstLineChars="200"/>
        <w:rPr>
          <w:rFonts w:ascii="华文宋体" w:eastAsia="华文宋体"/>
          <w:spacing w:val="14"/>
          <w:sz w:val="21"/>
        </w:rPr>
      </w:pPr>
      <w:r>
        <w:rPr>
          <w:rFonts w:hint="eastAsia" w:ascii="华文宋体" w:eastAsia="华文宋体"/>
          <w:spacing w:val="14"/>
          <w:szCs w:val="24"/>
        </w:rPr>
        <w:t>提醒：各项目部必须派人参加，不得请假。无故不到者，由公司</w:t>
      </w:r>
      <w:r>
        <w:rPr>
          <w:rFonts w:hint="eastAsia" w:ascii="华文宋体" w:eastAsia="华文宋体"/>
          <w:spacing w:val="14"/>
          <w:szCs w:val="24"/>
          <w:lang w:eastAsia="zh-CN"/>
        </w:rPr>
        <w:t>设备管理部</w:t>
      </w:r>
      <w:r>
        <w:rPr>
          <w:rFonts w:hint="eastAsia" w:ascii="华文宋体" w:eastAsia="华文宋体"/>
          <w:spacing w:val="14"/>
          <w:szCs w:val="24"/>
        </w:rPr>
        <w:t>处罚，罚款所在项目部2000元每人次。</w:t>
      </w:r>
    </w:p>
    <w:p>
      <w:pPr>
        <w:pStyle w:val="8"/>
        <w:shd w:val="clear" w:color="auto" w:fill="FFFFFF"/>
        <w:spacing w:before="240" w:beforeLines="100" w:beforeAutospacing="0" w:after="240" w:afterLines="100" w:afterAutospacing="0"/>
        <w:ind w:left="0"/>
        <w:rPr>
          <w:rFonts w:ascii="华文宋体" w:eastAsia="华文宋体"/>
          <w:color w:val="FF0000"/>
          <w:spacing w:val="14"/>
          <w:sz w:val="21"/>
        </w:rPr>
      </w:pPr>
      <w:r>
        <w:rPr>
          <w:rFonts w:hint="eastAsia" w:ascii="华文宋体" w:eastAsia="华文宋体"/>
          <w:color w:val="FF0000"/>
          <w:spacing w:val="14"/>
          <w:sz w:val="30"/>
          <w:szCs w:val="30"/>
        </w:rPr>
        <w:t>项目部负责人签字：</w:t>
      </w:r>
    </w:p>
    <w:p>
      <w:pPr>
        <w:pStyle w:val="8"/>
        <w:shd w:val="clear" w:color="auto" w:fill="FFFFFF"/>
        <w:spacing w:before="0" w:beforeAutospacing="0" w:after="0" w:afterAutospacing="0"/>
        <w:ind w:left="-420" w:firstLine="536" w:firstLineChars="200"/>
        <w:rPr>
          <w:rFonts w:hint="eastAsia" w:ascii="华文宋体" w:eastAsia="华文宋体"/>
          <w:color w:val="000000"/>
          <w:spacing w:val="14"/>
          <w:szCs w:val="24"/>
        </w:rPr>
      </w:pPr>
    </w:p>
    <w:p>
      <w:pPr>
        <w:pStyle w:val="8"/>
        <w:shd w:val="clear" w:color="auto" w:fill="FFFFFF"/>
        <w:spacing w:before="0" w:beforeAutospacing="0" w:after="0" w:afterAutospacing="0"/>
        <w:ind w:left="-420" w:firstLine="536" w:firstLineChars="200"/>
        <w:rPr>
          <w:rFonts w:ascii="华文宋体" w:eastAsia="华文宋体"/>
          <w:color w:val="000000"/>
          <w:spacing w:val="14"/>
          <w:sz w:val="21"/>
        </w:rPr>
      </w:pPr>
      <w:r>
        <w:rPr>
          <w:rFonts w:hint="eastAsia" w:ascii="华文宋体" w:eastAsia="华文宋体"/>
          <w:color w:val="000000"/>
          <w:spacing w:val="14"/>
          <w:szCs w:val="24"/>
        </w:rPr>
        <w:t>注明：此表填写完成后，经项目部负责人签字后，于20</w:t>
      </w:r>
      <w:r>
        <w:rPr>
          <w:rFonts w:hint="eastAsia" w:ascii="华文宋体" w:eastAsia="华文宋体"/>
          <w:color w:val="000000"/>
          <w:spacing w:val="14"/>
          <w:szCs w:val="24"/>
          <w:lang w:val="en-US" w:eastAsia="zh-CN"/>
        </w:rPr>
        <w:t>22</w:t>
      </w:r>
      <w:r>
        <w:rPr>
          <w:rFonts w:hint="eastAsia" w:ascii="华文宋体" w:eastAsia="华文宋体"/>
          <w:color w:val="000000"/>
          <w:spacing w:val="14"/>
          <w:szCs w:val="24"/>
        </w:rPr>
        <w:t>年</w:t>
      </w:r>
      <w:r>
        <w:rPr>
          <w:rFonts w:hint="eastAsia" w:ascii="华文宋体" w:eastAsia="华文宋体"/>
          <w:color w:val="000000"/>
          <w:spacing w:val="14"/>
          <w:szCs w:val="24"/>
          <w:lang w:val="en-US" w:eastAsia="zh-CN"/>
        </w:rPr>
        <w:t>3</w:t>
      </w:r>
      <w:r>
        <w:rPr>
          <w:rFonts w:hint="eastAsia" w:ascii="华文宋体" w:eastAsia="华文宋体"/>
          <w:color w:val="000000"/>
          <w:spacing w:val="14"/>
          <w:szCs w:val="24"/>
        </w:rPr>
        <w:t>月</w:t>
      </w:r>
      <w:r>
        <w:rPr>
          <w:rFonts w:hint="eastAsia" w:ascii="华文宋体" w:eastAsia="华文宋体"/>
          <w:color w:val="000000"/>
          <w:spacing w:val="14"/>
          <w:szCs w:val="24"/>
          <w:lang w:val="en-US" w:eastAsia="zh-CN"/>
        </w:rPr>
        <w:t>25</w:t>
      </w:r>
      <w:r>
        <w:rPr>
          <w:rFonts w:hint="eastAsia" w:ascii="华文宋体" w:eastAsia="华文宋体"/>
          <w:color w:val="000000"/>
          <w:spacing w:val="14"/>
          <w:szCs w:val="24"/>
        </w:rPr>
        <w:t>日前，以扫描件或照片的形式发送至2977969914@qq.com邮箱，联系人：夏蔺，电话：15708312304 。</w:t>
      </w:r>
    </w:p>
    <w:p>
      <w:pPr>
        <w:pStyle w:val="8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rPr>
          <w:rFonts w:ascii="微软雅黑" w:hAnsi="微软雅黑"/>
          <w:color w:val="000000"/>
          <w:spacing w:val="14"/>
          <w:sz w:val="21"/>
        </w:rPr>
      </w:pPr>
    </w:p>
    <w:sectPr>
      <w:pgSz w:w="11907" w:h="16839"/>
      <w:pgMar w:top="1701" w:right="1247" w:bottom="1417" w:left="1531" w:header="851" w:footer="992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04E78F6"/>
    <w:rsid w:val="00906786"/>
    <w:rsid w:val="00F27441"/>
    <w:rsid w:val="01A324E9"/>
    <w:rsid w:val="02070CCA"/>
    <w:rsid w:val="04AC5B58"/>
    <w:rsid w:val="0F933BF6"/>
    <w:rsid w:val="0FF62C62"/>
    <w:rsid w:val="10FE0E73"/>
    <w:rsid w:val="1E324C66"/>
    <w:rsid w:val="1F264A2D"/>
    <w:rsid w:val="274230D6"/>
    <w:rsid w:val="29091D6D"/>
    <w:rsid w:val="2DEE4968"/>
    <w:rsid w:val="30337CD8"/>
    <w:rsid w:val="303D1BD7"/>
    <w:rsid w:val="304612A7"/>
    <w:rsid w:val="34E33507"/>
    <w:rsid w:val="35501B0C"/>
    <w:rsid w:val="43A85B37"/>
    <w:rsid w:val="46296F13"/>
    <w:rsid w:val="47310E99"/>
    <w:rsid w:val="4C04492D"/>
    <w:rsid w:val="4F1E4F93"/>
    <w:rsid w:val="50591245"/>
    <w:rsid w:val="53251ACA"/>
    <w:rsid w:val="55D63329"/>
    <w:rsid w:val="565C205C"/>
    <w:rsid w:val="566E76BD"/>
    <w:rsid w:val="56C836F9"/>
    <w:rsid w:val="585D2567"/>
    <w:rsid w:val="5A0507C0"/>
    <w:rsid w:val="5C4E46A0"/>
    <w:rsid w:val="5DE9695D"/>
    <w:rsid w:val="61653F79"/>
    <w:rsid w:val="64127099"/>
    <w:rsid w:val="66FC2F4B"/>
    <w:rsid w:val="68B6368C"/>
    <w:rsid w:val="699658D9"/>
    <w:rsid w:val="6AAA2146"/>
    <w:rsid w:val="6C0C3F59"/>
    <w:rsid w:val="6C5850C7"/>
    <w:rsid w:val="6EAC68E9"/>
    <w:rsid w:val="6EFF3093"/>
    <w:rsid w:val="6F6C5466"/>
    <w:rsid w:val="738B7B30"/>
    <w:rsid w:val="747872E0"/>
    <w:rsid w:val="74D05A6E"/>
    <w:rsid w:val="751D70E1"/>
    <w:rsid w:val="77B238DE"/>
    <w:rsid w:val="78454752"/>
    <w:rsid w:val="7AA360D0"/>
    <w:rsid w:val="7F1659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8">
    <w:name w:val="Normal (Web)"/>
    <w:next w:val="5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四川省第十一建筑有限公司</Company>
  <Pages>3</Pages>
  <Words>1370</Words>
  <Characters>1497</Characters>
  <Lines>155</Lines>
  <Paragraphs>61</Paragraphs>
  <TotalTime>13</TotalTime>
  <ScaleCrop>false</ScaleCrop>
  <LinksUpToDate>false</LinksUpToDate>
  <CharactersWithSpaces>1573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2022-03-08T00:11:00Z</dcterms:created>
  <dc:creator>夏蔺</dc:creator>
  <cp:lastModifiedBy>宛军</cp:lastModifiedBy>
  <dcterms:modified xsi:type="dcterms:W3CDTF">2022-03-17T02:07:02Z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7A8E511B7A2246BD9EDC56FD4501C66B</vt:lpwstr>
  </property>
</Properties>
</file>